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D11283" w:rsidRDefault="00E86478">
      <w:pPr>
        <w:spacing w:after="0" w:line="240" w:lineRule="auto"/>
        <w:jc w:val="both"/>
        <w:rPr>
          <w:rFonts w:ascii="Arial" w:hAnsi="Arial" w:cs="Arial"/>
          <w:sz w:val="20"/>
          <w:szCs w:val="20"/>
        </w:rPr>
      </w:pPr>
      <w:r w:rsidRPr="00D11283">
        <w:rPr>
          <w:rFonts w:ascii="Arial" w:hAnsi="Arial" w:cs="Arial"/>
          <w:sz w:val="20"/>
          <w:szCs w:val="20"/>
        </w:rPr>
        <w:t>Bogotá D.C.</w:t>
      </w:r>
    </w:p>
    <w:p w14:paraId="36951E10" w14:textId="77777777" w:rsidR="00142D47" w:rsidRPr="00D11283" w:rsidRDefault="00142D47">
      <w:pPr>
        <w:spacing w:after="0" w:line="240" w:lineRule="auto"/>
        <w:jc w:val="both"/>
        <w:rPr>
          <w:rFonts w:ascii="Arial" w:hAnsi="Arial" w:cs="Arial"/>
          <w:sz w:val="20"/>
          <w:szCs w:val="20"/>
        </w:rPr>
      </w:pPr>
    </w:p>
    <w:p w14:paraId="11AF20A2" w14:textId="1F92A247" w:rsidR="00142D47" w:rsidRPr="00D11283" w:rsidRDefault="00277F0B">
      <w:pPr>
        <w:spacing w:after="0"/>
        <w:rPr>
          <w:rFonts w:ascii="Arial" w:hAnsi="Arial" w:cs="Arial"/>
          <w:sz w:val="20"/>
          <w:szCs w:val="20"/>
        </w:rPr>
      </w:pPr>
      <w:r w:rsidRPr="00D11283">
        <w:rPr>
          <w:rFonts w:ascii="Arial" w:hAnsi="Arial" w:cs="Arial"/>
          <w:sz w:val="20"/>
          <w:szCs w:val="20"/>
        </w:rPr>
        <w:t>Señora</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47556B21" w14:textId="257BDC29" w:rsidR="00142D47" w:rsidRDefault="00E86478" w:rsidP="003F37A3">
      <w:pPr>
        <w:rPr>
          <w:rFonts w:ascii="Arial" w:hAnsi="Arial" w:cs="Arial"/>
        </w:rPr>
      </w:pPr>
      <w:r>
        <w:rPr>
          <w:rStyle w:val="Fuentedeprrafopredeter0"/>
          <w:rFonts w:ascii="Arial" w:hAnsi="Arial" w:cs="Arial"/>
          <w:b/>
          <w:bCs/>
        </w:rPr>
        <w:t xml:space="preserve">Asunto: </w:t>
      </w:r>
      <w:r>
        <w:rPr>
          <w:rFonts w:ascii="Arial" w:hAnsi="Arial" w:cs="Arial"/>
        </w:rPr>
        <w:t>#RASUNTO#</w:t>
      </w:r>
    </w:p>
    <w:p w14:paraId="7A31AB91" w14:textId="2DC51E4E" w:rsidR="00142D47" w:rsidRPr="00D11283" w:rsidRDefault="00D11283">
      <w:pPr>
        <w:spacing w:after="0" w:line="240" w:lineRule="auto"/>
        <w:rPr>
          <w:rFonts w:ascii="Arial" w:hAnsi="Arial" w:cs="Arial"/>
          <w:sz w:val="20"/>
          <w:szCs w:val="20"/>
        </w:rPr>
      </w:pPr>
      <w:r w:rsidRPr="00D11283">
        <w:rPr>
          <w:rFonts w:ascii="Arial" w:hAnsi="Arial" w:cs="Arial"/>
          <w:sz w:val="20"/>
          <w:szCs w:val="20"/>
        </w:rPr>
        <w:t>Respetada</w:t>
      </w:r>
      <w:r w:rsidR="00277F0B" w:rsidRPr="00D11283">
        <w:rPr>
          <w:rFonts w:ascii="Arial" w:hAnsi="Arial" w:cs="Arial"/>
          <w:sz w:val="20"/>
          <w:szCs w:val="20"/>
        </w:rPr>
        <w:t xml:space="preserve"> María Esperanza, cordial saludo</w:t>
      </w:r>
      <w:r w:rsidR="00E86478" w:rsidRPr="00D11283">
        <w:rPr>
          <w:rFonts w:ascii="Arial" w:hAnsi="Arial" w:cs="Arial"/>
          <w:sz w:val="20"/>
          <w:szCs w:val="20"/>
        </w:rPr>
        <w:t>:</w:t>
      </w:r>
    </w:p>
    <w:p w14:paraId="7DBA0C21" w14:textId="657054B5" w:rsidR="00E55366" w:rsidRPr="00D11283" w:rsidRDefault="00E55366">
      <w:pPr>
        <w:spacing w:after="0" w:line="240" w:lineRule="auto"/>
        <w:rPr>
          <w:rFonts w:ascii="Arial" w:hAnsi="Arial" w:cs="Arial"/>
          <w:sz w:val="20"/>
          <w:szCs w:val="20"/>
        </w:rPr>
      </w:pPr>
    </w:p>
    <w:p w14:paraId="2169351B" w14:textId="06BB5FF9" w:rsidR="00277F0B" w:rsidRPr="00D11283" w:rsidRDefault="00277F0B" w:rsidP="00D11283">
      <w:pPr>
        <w:pStyle w:val="NormalWeb"/>
        <w:shd w:val="clear" w:color="auto" w:fill="FFFFFF" w:themeFill="background1"/>
        <w:spacing w:before="0" w:beforeAutospacing="0" w:after="40" w:afterAutospacing="0"/>
        <w:jc w:val="both"/>
        <w:rPr>
          <w:rFonts w:ascii="Arial" w:hAnsi="Arial" w:cs="Arial"/>
          <w:sz w:val="20"/>
          <w:szCs w:val="20"/>
        </w:rPr>
      </w:pPr>
      <w:r w:rsidRPr="00D11283">
        <w:rPr>
          <w:rFonts w:ascii="Arial" w:hAnsi="Arial" w:cs="Arial"/>
          <w:sz w:val="20"/>
          <w:szCs w:val="20"/>
        </w:rPr>
        <w:t xml:space="preserve">Esta Secretaría recibió la petición relacionada en el asunto en la cual manifiesta </w:t>
      </w:r>
      <w:r w:rsidRPr="00D11283">
        <w:rPr>
          <w:rFonts w:ascii="Arial" w:hAnsi="Arial" w:cs="Arial"/>
          <w:sz w:val="20"/>
          <w:szCs w:val="20"/>
          <w:u w:val="single"/>
        </w:rPr>
        <w:t xml:space="preserve">que </w:t>
      </w:r>
      <w:r w:rsidRPr="00D11283">
        <w:rPr>
          <w:rFonts w:ascii="Arial" w:hAnsi="Arial" w:cs="Arial"/>
          <w:i/>
          <w:sz w:val="20"/>
          <w:szCs w:val="20"/>
          <w:u w:val="single"/>
        </w:rPr>
        <w:t>“(…) BUENOS DÍAS, SOLICITO SEA CORREGIDO EL SEGUNDO APELLIDO QUE APARECE EN LA RESOLUCIÓN 722 DEL 18 DE DICIEMBRE DE 2024, DONDE SE ME ASIGNA EL SUBSIDIO DE VIVIENDA, SIN EMBARGO, EL SEGUNDO APELLIDO QUEDO MAL, PUESTO QUE QUEDO REGISTRADO COMO "CONTRETAS", Y EL APELLIDO CORRECTO ES "CONTRERAS"</w:t>
      </w:r>
      <w:r w:rsidRPr="00D11283">
        <w:rPr>
          <w:rFonts w:ascii="Arial" w:hAnsi="Arial" w:cs="Arial"/>
          <w:i/>
          <w:iCs/>
          <w:color w:val="000000" w:themeColor="text1"/>
          <w:sz w:val="20"/>
          <w:szCs w:val="20"/>
          <w:u w:val="single"/>
          <w:lang w:val="es-MX"/>
        </w:rPr>
        <w:t xml:space="preserve"> (…)”</w:t>
      </w:r>
      <w:r w:rsidRPr="00D11283">
        <w:rPr>
          <w:rFonts w:ascii="Arial" w:hAnsi="Arial" w:cs="Arial"/>
          <w:i/>
          <w:sz w:val="20"/>
          <w:szCs w:val="20"/>
          <w:u w:val="single"/>
        </w:rPr>
        <w:t xml:space="preserve"> </w:t>
      </w:r>
      <w:r w:rsidRPr="00D11283">
        <w:rPr>
          <w:rFonts w:ascii="Arial" w:hAnsi="Arial" w:cs="Arial"/>
          <w:sz w:val="20"/>
          <w:szCs w:val="20"/>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5D5D93BE" w14:textId="77777777" w:rsidR="00D11283" w:rsidRPr="00D11283" w:rsidRDefault="00D11283" w:rsidP="00D11283">
      <w:pPr>
        <w:pStyle w:val="NormalWeb"/>
        <w:shd w:val="clear" w:color="auto" w:fill="FFFFFF" w:themeFill="background1"/>
        <w:spacing w:before="0" w:beforeAutospacing="0" w:after="40" w:afterAutospacing="0"/>
        <w:jc w:val="both"/>
        <w:rPr>
          <w:rFonts w:ascii="Arial" w:hAnsi="Arial" w:cs="Arial"/>
          <w:sz w:val="20"/>
          <w:szCs w:val="20"/>
        </w:rPr>
      </w:pPr>
    </w:p>
    <w:p w14:paraId="6359131D" w14:textId="7E286921" w:rsidR="00277F0B" w:rsidRPr="00D11283" w:rsidRDefault="00277F0B" w:rsidP="00D11283">
      <w:pPr>
        <w:spacing w:afterLines="40" w:after="96" w:line="240" w:lineRule="auto"/>
        <w:jc w:val="both"/>
        <w:rPr>
          <w:rFonts w:ascii="Arial" w:hAnsi="Arial" w:cs="Arial"/>
          <w:sz w:val="20"/>
          <w:szCs w:val="20"/>
        </w:rPr>
      </w:pPr>
      <w:r w:rsidRPr="00D11283">
        <w:rPr>
          <w:rFonts w:ascii="Arial" w:hAnsi="Arial" w:cs="Arial"/>
          <w:sz w:val="20"/>
          <w:szCs w:val="20"/>
        </w:rPr>
        <w:t xml:space="preserve">Revisado nuestro Sistema Único de Acceso a la vivienda SUAV, encontramos que usted se encuentra inscrito en el programa “Reactiva tu compra, Reactiva tu Hogar” en el proyecto “Navarra” de la Constructora </w:t>
      </w:r>
      <w:proofErr w:type="spellStart"/>
      <w:r w:rsidRPr="00D11283">
        <w:rPr>
          <w:rFonts w:ascii="Arial" w:hAnsi="Arial" w:cs="Arial"/>
          <w:sz w:val="20"/>
          <w:szCs w:val="20"/>
        </w:rPr>
        <w:t>Urbansa</w:t>
      </w:r>
      <w:proofErr w:type="spellEnd"/>
      <w:r w:rsidRPr="00D11283">
        <w:rPr>
          <w:rFonts w:ascii="Arial" w:hAnsi="Arial" w:cs="Arial"/>
          <w:sz w:val="20"/>
          <w:szCs w:val="20"/>
        </w:rPr>
        <w:t xml:space="preserve"> S.A., y que bajo la Resolución 722 del 18 de diciembre de 2024, le fue asignado el Subsidio Distrital de Vivienda; teniendo en cuenta su solicitud y de acuerdo a lo verificado procederemos a emitir una Resolución de corrección modificando </w:t>
      </w:r>
      <w:r w:rsidR="00F7509E" w:rsidRPr="00D11283">
        <w:rPr>
          <w:rFonts w:ascii="Arial" w:hAnsi="Arial" w:cs="Arial"/>
          <w:sz w:val="20"/>
          <w:szCs w:val="20"/>
        </w:rPr>
        <w:t>el nombre</w:t>
      </w:r>
      <w:r w:rsidRPr="00D11283">
        <w:rPr>
          <w:rFonts w:ascii="Arial" w:hAnsi="Arial" w:cs="Arial"/>
          <w:sz w:val="20"/>
          <w:szCs w:val="20"/>
        </w:rPr>
        <w:t>,  l</w:t>
      </w:r>
      <w:r w:rsidR="00F7509E" w:rsidRPr="00D11283">
        <w:rPr>
          <w:rFonts w:ascii="Arial" w:hAnsi="Arial" w:cs="Arial"/>
          <w:sz w:val="20"/>
          <w:szCs w:val="20"/>
        </w:rPr>
        <w:t>a</w:t>
      </w:r>
      <w:r w:rsidRPr="00D11283">
        <w:rPr>
          <w:rFonts w:ascii="Arial" w:hAnsi="Arial" w:cs="Arial"/>
          <w:sz w:val="20"/>
          <w:szCs w:val="20"/>
        </w:rPr>
        <w:t xml:space="preserve"> invitamos a estar atent</w:t>
      </w:r>
      <w:r w:rsidR="00F7509E" w:rsidRPr="00D11283">
        <w:rPr>
          <w:rFonts w:ascii="Arial" w:hAnsi="Arial" w:cs="Arial"/>
          <w:sz w:val="20"/>
          <w:szCs w:val="20"/>
        </w:rPr>
        <w:t>a</w:t>
      </w:r>
      <w:r w:rsidRPr="00D11283">
        <w:rPr>
          <w:rFonts w:ascii="Arial" w:hAnsi="Arial" w:cs="Arial"/>
          <w:sz w:val="20"/>
          <w:szCs w:val="20"/>
        </w:rPr>
        <w:t xml:space="preserve"> a la citación de la notificación del acto administrativo.</w:t>
      </w:r>
    </w:p>
    <w:p w14:paraId="69F9DA61" w14:textId="77777777" w:rsidR="00D11283" w:rsidRPr="00D11283" w:rsidRDefault="00D11283" w:rsidP="00D11283">
      <w:pPr>
        <w:spacing w:afterLines="40" w:after="96" w:line="240" w:lineRule="auto"/>
        <w:jc w:val="both"/>
        <w:rPr>
          <w:rFonts w:ascii="Arial" w:hAnsi="Arial" w:cs="Arial"/>
          <w:sz w:val="20"/>
          <w:szCs w:val="20"/>
        </w:rPr>
      </w:pPr>
    </w:p>
    <w:p w14:paraId="7DB1F69A" w14:textId="703E9CB1" w:rsidR="00277F0B" w:rsidRPr="00D11283" w:rsidRDefault="00277F0B" w:rsidP="00D11283">
      <w:pPr>
        <w:spacing w:afterLines="40" w:after="96" w:line="240" w:lineRule="auto"/>
        <w:jc w:val="both"/>
        <w:rPr>
          <w:rFonts w:ascii="Arial" w:hAnsi="Arial" w:cs="Arial"/>
          <w:sz w:val="20"/>
          <w:szCs w:val="20"/>
        </w:rPr>
      </w:pPr>
      <w:r w:rsidRPr="00D11283">
        <w:rPr>
          <w:rFonts w:ascii="Arial" w:hAnsi="Arial" w:cs="Arial"/>
          <w:sz w:val="20"/>
          <w:szCs w:val="20"/>
        </w:rPr>
        <w:t>Sin otro particular, la Secretaría Distrital del Hábitat le recuerda que todos los trámites y servicios que ofrece la entidad son totalmente gratuitos. Evite recurrir a intermediarios para acceder a información y caer en manos de quienes e</w:t>
      </w:r>
      <w:r w:rsidR="00D11283" w:rsidRPr="00D11283">
        <w:rPr>
          <w:rFonts w:ascii="Arial" w:hAnsi="Arial" w:cs="Arial"/>
          <w:sz w:val="20"/>
          <w:szCs w:val="20"/>
        </w:rPr>
        <w:t>jercen prácticas inescrupulosas a</w:t>
      </w:r>
      <w:r w:rsidRPr="00D11283">
        <w:rPr>
          <w:rFonts w:ascii="Arial" w:hAnsi="Arial" w:cs="Arial"/>
          <w:sz w:val="20"/>
          <w:szCs w:val="20"/>
        </w:rPr>
        <w:t xml:space="preserve">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history="1">
        <w:r w:rsidRPr="00D11283">
          <w:rPr>
            <w:rStyle w:val="Hipervnculo"/>
            <w:rFonts w:ascii="Arial" w:hAnsi="Arial" w:cs="Arial"/>
            <w:sz w:val="20"/>
            <w:szCs w:val="20"/>
          </w:rPr>
          <w:t>ventanilladecorrespondencia@habitatbogota.gov.co</w:t>
        </w:r>
      </w:hyperlink>
    </w:p>
    <w:p w14:paraId="4DC37436" w14:textId="57DD1C3B" w:rsidR="00142D47" w:rsidRDefault="00E86478" w:rsidP="001C79EC">
      <w:pPr>
        <w:spacing w:after="0"/>
        <w:rPr>
          <w:rFonts w:ascii="Arial" w:hAnsi="Arial" w:cs="Arial"/>
        </w:rPr>
      </w:pPr>
      <w:r w:rsidRPr="00D11283">
        <w:rPr>
          <w:rFonts w:ascii="Arial" w:hAnsi="Arial" w:cs="Arial"/>
          <w:sz w:val="20"/>
          <w:szCs w:val="20"/>
        </w:rPr>
        <w:br/>
      </w:r>
      <w:r w:rsidR="00D11283">
        <w:rPr>
          <w:rFonts w:ascii="Arial" w:hAnsi="Arial" w:cs="Arial"/>
          <w:sz w:val="20"/>
          <w:szCs w:val="20"/>
        </w:rPr>
        <w:t>Atentamente</w:t>
      </w:r>
      <w:r w:rsidRPr="00D11283">
        <w:rPr>
          <w:rFonts w:ascii="Arial" w:hAnsi="Arial" w:cs="Arial"/>
          <w:sz w:val="20"/>
          <w:szCs w:val="20"/>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1BB9E2B8" w:rsidR="00142D47" w:rsidRPr="003F37A3" w:rsidRDefault="00E86478" w:rsidP="003F37A3">
      <w:pPr>
        <w:pStyle w:val="Textoindependiente"/>
        <w:spacing w:line="276" w:lineRule="auto"/>
        <w:jc w:val="left"/>
        <w:rPr>
          <w:sz w:val="22"/>
          <w:szCs w:val="22"/>
        </w:rPr>
      </w:pPr>
      <w:r>
        <w:rPr>
          <w:rFonts w:eastAsiaTheme="minorHAnsi"/>
          <w:b/>
          <w:sz w:val="22"/>
          <w:szCs w:val="22"/>
          <w:lang w:eastAsia="en-US"/>
        </w:rPr>
        <w:t>#RCARGO#</w:t>
      </w:r>
      <w:bookmarkStart w:id="0" w:name="_GoBack"/>
      <w:bookmarkEnd w:id="0"/>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3FCD08F7" w:rsidR="00142D47" w:rsidRPr="00D11283"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91771" w14:textId="77777777" w:rsidR="00E641B2" w:rsidRDefault="00E641B2">
      <w:pPr>
        <w:spacing w:after="0" w:line="240" w:lineRule="auto"/>
      </w:pPr>
      <w:r>
        <w:separator/>
      </w:r>
    </w:p>
  </w:endnote>
  <w:endnote w:type="continuationSeparator" w:id="0">
    <w:p w14:paraId="07892E00" w14:textId="77777777" w:rsidR="00E641B2" w:rsidRDefault="00E64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3F37A3">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3F37A3">
            <w:rPr>
              <w:noProof/>
            </w:rPr>
            <w:t>1</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32C0F" w14:textId="77777777" w:rsidR="00E641B2" w:rsidRDefault="00E641B2">
      <w:pPr>
        <w:spacing w:after="0" w:line="240" w:lineRule="auto"/>
      </w:pPr>
      <w:r>
        <w:separator/>
      </w:r>
    </w:p>
  </w:footnote>
  <w:footnote w:type="continuationSeparator" w:id="0">
    <w:p w14:paraId="1D7B1B9B" w14:textId="77777777" w:rsidR="00E641B2" w:rsidRDefault="00E641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77F0B"/>
    <w:rsid w:val="00285BD8"/>
    <w:rsid w:val="002F0DFB"/>
    <w:rsid w:val="0032270B"/>
    <w:rsid w:val="00336156"/>
    <w:rsid w:val="00341566"/>
    <w:rsid w:val="0037469C"/>
    <w:rsid w:val="003B12FC"/>
    <w:rsid w:val="003B4287"/>
    <w:rsid w:val="003F37A3"/>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2C83"/>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11283"/>
    <w:rsid w:val="00D360BB"/>
    <w:rsid w:val="00D82053"/>
    <w:rsid w:val="00D9347A"/>
    <w:rsid w:val="00D937A1"/>
    <w:rsid w:val="00DD12AC"/>
    <w:rsid w:val="00E55366"/>
    <w:rsid w:val="00E641B2"/>
    <w:rsid w:val="00E86478"/>
    <w:rsid w:val="00F214D2"/>
    <w:rsid w:val="00F43DC0"/>
    <w:rsid w:val="00F7509E"/>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77F0B"/>
    <w:rPr>
      <w:color w:val="0000FF" w:themeColor="hyperlink"/>
      <w:u w:val="single"/>
    </w:rPr>
  </w:style>
  <w:style w:type="paragraph" w:styleId="NormalWeb">
    <w:name w:val="Normal (Web)"/>
    <w:basedOn w:val="Normal"/>
    <w:uiPriority w:val="99"/>
    <w:unhideWhenUsed/>
    <w:rsid w:val="00277F0B"/>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8E2F8-F97A-4B67-8B6F-D578C2E99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337</Words>
  <Characters>1858</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Lieset Katherine Reyes Achipiz</dc:creator>
  <dc:description/>
  <cp:lastModifiedBy>LENOVO</cp:lastModifiedBy>
  <cp:revision>3</cp:revision>
  <cp:lastPrinted>2018-05-24T17:13:00Z</cp:lastPrinted>
  <dcterms:created xsi:type="dcterms:W3CDTF">2025-01-22T15:27:00Z</dcterms:created>
  <dcterms:modified xsi:type="dcterms:W3CDTF">2025-01-22T15:31:00Z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